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</w:rPr>
        <w:drawing>
          <wp:inline distB="0" distT="0" distL="0" distR="0">
            <wp:extent cx="5372100" cy="799130"/>
            <wp:effectExtent b="0" l="0" r="0" t="0"/>
            <wp:docPr descr="Immagine che contiene testo, schermata, Carattere, grafica&#10;&#10;Descrizione generata automaticamente" id="1033" name="image2.png"/>
            <a:graphic>
              <a:graphicData uri="http://schemas.openxmlformats.org/drawingml/2006/picture">
                <pic:pic>
                  <pic:nvPicPr>
                    <pic:cNvPr descr="Immagine che contiene testo, schermata, Carattere, grafica&#10;&#10;Descrizione generat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99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92.0" w:type="dxa"/>
        <w:jc w:val="center"/>
        <w:tblLayout w:type="fixed"/>
        <w:tblLook w:val="0000"/>
      </w:tblPr>
      <w:tblGrid>
        <w:gridCol w:w="1072"/>
        <w:gridCol w:w="8020"/>
        <w:tblGridChange w:id="0">
          <w:tblGrid>
            <w:gridCol w:w="1072"/>
            <w:gridCol w:w="8020"/>
          </w:tblGrid>
        </w:tblGridChange>
      </w:tblGrid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</w:rPr>
              <w:drawing>
                <wp:inline distB="0" distT="0" distL="0" distR="0">
                  <wp:extent cx="542307" cy="542307"/>
                  <wp:effectExtent b="0" l="0" r="0" t="0"/>
                  <wp:docPr id="10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07" cy="5423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center" w:leader="none" w:pos="4401"/>
              </w:tabs>
              <w:jc w:val="center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Ministero dell'Istruzione e del Merito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UFFICIO SCOLASTICO REGIONALE PER L'UMBRIA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Direzione Didattica di Corciano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Nunito" w:cs="Nunito" w:eastAsia="Nunito" w:hAnsi="Nunito"/>
                <w:sz w:val="15"/>
                <w:szCs w:val="15"/>
              </w:rPr>
            </w:pPr>
            <w:r w:rsidDel="00000000" w:rsidR="00000000" w:rsidRPr="00000000">
              <w:rPr>
                <w:rFonts w:ascii="Nunito" w:cs="Nunito" w:eastAsia="Nunito" w:hAnsi="Nunito"/>
                <w:sz w:val="15"/>
                <w:szCs w:val="15"/>
                <w:rtl w:val="0"/>
              </w:rPr>
              <w:t xml:space="preserve">Via Luigi Settembrini, 19  - 06073 CORCIANO (PG) - Codice Fiscale: 80015990544 Cod. Mecc.: PGEE027001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15"/>
                <w:szCs w:val="15"/>
                <w:rtl w:val="0"/>
              </w:rPr>
              <w:t xml:space="preserve">Tel. 075.5179187   Email: pgee027001@istruzione.it    Pec: pgee027001@pec.istruzione.it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center" w:leader="none" w:pos="4401"/>
        </w:tabs>
        <w:ind w:left="-113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ALL. N.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della Direzione Didattica di Corciano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0" w:type="dxa"/>
        <w:jc w:val="left"/>
        <w:tblInd w:w="-108.0" w:type="dxa"/>
        <w:tblLayout w:type="fixed"/>
        <w:tblLook w:val="0000"/>
      </w:tblPr>
      <w:tblGrid>
        <w:gridCol w:w="9966"/>
        <w:tblGridChange w:id="0">
          <w:tblGrid>
            <w:gridCol w:w="996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sottoscritti_________________________________________________________________genitori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dell'alunno/a_______________________________________________________________________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Frequentante la classe/sez.______________ della Scuola Infanzia/Primaria di___________________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CHIEDONO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Dirigente Scolastico di attivare la procedura di somministrazione dei farmaci salvavita per il/la proprio/a figlio/a e di individuare personale scolastico per effettuare quanto richiesto, consapevoli di dover produrre la relativa certificazione in sede di sottoscrizione del protocollo con Dirigente e personale individuato.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 Mariano,_____________________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In fede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27" w:left="851" w:right="12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Corpodeltesto1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Corpodeltesto1">
    <w:name w:val="Corpo del testo1"/>
    <w:basedOn w:val="Normale"/>
    <w:next w:val="Corpodeltesto1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Elenco">
    <w:name w:val="Elenco"/>
    <w:basedOn w:val="Corpodeltesto1"/>
    <w:next w:val="Elenco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principale">
    <w:name w:val="Titolo principale"/>
    <w:basedOn w:val="Normale"/>
    <w:next w:val="Titoloprincipal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2mfj59IvJj1V8rFN4yfYurveVA==">CgMxLjA4AHIhMVJDemRyS1ZqcXRXbzRNVzI4NmFhZUh4eVhRak9rX3l6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2024-09-01T16:24:00Z</dcterms:created>
  <dc:creator>Dirigente</dc:creator>
</cp:coreProperties>
</file>